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D8" w:rsidRPr="00486B41" w:rsidRDefault="00276B8B" w:rsidP="00A16902">
      <w:pPr>
        <w:pStyle w:val="Intestazione"/>
        <w:jc w:val="center"/>
        <w:rPr>
          <w:rFonts w:ascii="Calibri" w:hAnsi="Calibri" w:cs="Calibri"/>
          <w:sz w:val="24"/>
          <w:szCs w:val="24"/>
        </w:rPr>
      </w:pPr>
      <w:r w:rsidRPr="00276B8B">
        <w:rPr>
          <w:noProof/>
          <w:highlight w:val="yellow"/>
        </w:rPr>
        <w:t>CARTA INTESTATA</w:t>
      </w:r>
    </w:p>
    <w:p w:rsidR="00877BD8" w:rsidRDefault="00877BD8" w:rsidP="00A16902">
      <w:pPr>
        <w:pStyle w:val="Intestazione"/>
        <w:jc w:val="center"/>
        <w:rPr>
          <w:rFonts w:ascii="Calibri" w:hAnsi="Calibri" w:cs="Calibri"/>
          <w:sz w:val="24"/>
          <w:szCs w:val="24"/>
        </w:rPr>
      </w:pPr>
    </w:p>
    <w:p w:rsidR="00BD6E31" w:rsidRDefault="00BD6E31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</w:p>
    <w:p w:rsidR="00276B8B" w:rsidRDefault="00276B8B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</w:p>
    <w:p w:rsidR="00276B8B" w:rsidRDefault="00276B8B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</w:p>
    <w:p w:rsidR="00276B8B" w:rsidRDefault="00276B8B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</w:p>
    <w:p w:rsidR="00BD6E31" w:rsidRDefault="00BD6E31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</w:p>
    <w:p w:rsidR="00BD6E31" w:rsidRDefault="00BD6E31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 PERSONALE SCOLASTICO</w:t>
      </w:r>
    </w:p>
    <w:p w:rsidR="00BD6E31" w:rsidRDefault="00BD6E31" w:rsidP="00BD6E31">
      <w:pPr>
        <w:pStyle w:val="Intestazione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SEDE</w:t>
      </w:r>
    </w:p>
    <w:p w:rsidR="00BD6E31" w:rsidRDefault="00BD6E31" w:rsidP="00A16902">
      <w:pPr>
        <w:pStyle w:val="Intestazione"/>
        <w:jc w:val="center"/>
        <w:rPr>
          <w:rFonts w:ascii="Calibri" w:hAnsi="Calibri" w:cs="Calibri"/>
          <w:sz w:val="24"/>
          <w:szCs w:val="24"/>
        </w:rPr>
      </w:pPr>
    </w:p>
    <w:p w:rsidR="00BD6E31" w:rsidRPr="00486B41" w:rsidRDefault="00BD6E31" w:rsidP="00A16902">
      <w:pPr>
        <w:pStyle w:val="Intestazione"/>
        <w:jc w:val="center"/>
        <w:rPr>
          <w:rFonts w:ascii="Calibri" w:hAnsi="Calibri" w:cs="Calibri"/>
          <w:sz w:val="24"/>
          <w:szCs w:val="24"/>
        </w:rPr>
      </w:pPr>
    </w:p>
    <w:p w:rsidR="009E1FDF" w:rsidRPr="00ED776C" w:rsidRDefault="00A16902" w:rsidP="00BD6E31">
      <w:pPr>
        <w:pStyle w:val="Rientrocorpodeltesto"/>
        <w:ind w:left="0"/>
        <w:rPr>
          <w:rFonts w:ascii="Calibri" w:hAnsi="Calibri"/>
        </w:rPr>
      </w:pPr>
      <w:r w:rsidRPr="002A111B">
        <w:rPr>
          <w:rFonts w:ascii="Calibri" w:hAnsi="Calibri"/>
          <w:b/>
        </w:rPr>
        <w:tab/>
      </w:r>
      <w:r w:rsidRPr="002A111B">
        <w:rPr>
          <w:rFonts w:ascii="Calibri" w:hAnsi="Calibri"/>
          <w:b/>
        </w:rPr>
        <w:tab/>
      </w:r>
      <w:r w:rsidRPr="002A111B">
        <w:rPr>
          <w:rFonts w:ascii="Calibri" w:hAnsi="Calibri"/>
          <w:b/>
        </w:rPr>
        <w:tab/>
      </w:r>
      <w:r w:rsidRPr="002A111B">
        <w:rPr>
          <w:rFonts w:ascii="Calibri" w:hAnsi="Calibri"/>
          <w:b/>
        </w:rPr>
        <w:tab/>
      </w:r>
    </w:p>
    <w:p w:rsidR="00336AE0" w:rsidRPr="00ED776C" w:rsidRDefault="00336AE0" w:rsidP="007D5D7B">
      <w:pPr>
        <w:pStyle w:val="Rientrocorpodeltesto"/>
        <w:ind w:left="0"/>
        <w:rPr>
          <w:rFonts w:ascii="Calibri" w:hAnsi="Calibri"/>
          <w:b/>
          <w:sz w:val="24"/>
          <w:szCs w:val="24"/>
        </w:rPr>
      </w:pPr>
    </w:p>
    <w:p w:rsidR="007D5D7B" w:rsidRPr="00ED776C" w:rsidRDefault="007D5D7B" w:rsidP="006C4B41">
      <w:pPr>
        <w:pStyle w:val="Rientrocorpodeltesto"/>
        <w:ind w:left="1134" w:hanging="1134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b/>
          <w:sz w:val="24"/>
          <w:szCs w:val="24"/>
        </w:rPr>
        <w:t>OGGETTO:</w:t>
      </w:r>
      <w:r w:rsidRPr="00ED776C">
        <w:rPr>
          <w:rFonts w:ascii="Calibri" w:hAnsi="Calibri"/>
          <w:sz w:val="24"/>
          <w:szCs w:val="24"/>
        </w:rPr>
        <w:t xml:space="preserve"> </w:t>
      </w:r>
      <w:r w:rsidR="00416897" w:rsidRPr="00ED776C">
        <w:rPr>
          <w:rFonts w:ascii="Calibri" w:hAnsi="Calibri"/>
          <w:sz w:val="24"/>
          <w:szCs w:val="24"/>
        </w:rPr>
        <w:t>Informazione dei lavoratori ai sensi dell’art. 36 del D.lgs. 81/08 e s.m.i</w:t>
      </w:r>
      <w:r w:rsidR="00B4655E" w:rsidRPr="00ED776C">
        <w:rPr>
          <w:rFonts w:ascii="Calibri" w:hAnsi="Calibri"/>
          <w:sz w:val="24"/>
          <w:szCs w:val="24"/>
        </w:rPr>
        <w:t xml:space="preserve">. </w:t>
      </w:r>
    </w:p>
    <w:p w:rsidR="007D5D7B" w:rsidRPr="00ED776C" w:rsidRDefault="007D5D7B" w:rsidP="007D5D7B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336AE0" w:rsidRPr="00ED776C" w:rsidRDefault="00336AE0" w:rsidP="007D5D7B">
      <w:pPr>
        <w:jc w:val="both"/>
        <w:rPr>
          <w:rFonts w:ascii="Calibri" w:hAnsi="Calibri"/>
          <w:sz w:val="24"/>
          <w:szCs w:val="24"/>
        </w:rPr>
      </w:pPr>
    </w:p>
    <w:p w:rsidR="007D5D7B" w:rsidRPr="00ED776C" w:rsidRDefault="007D5D7B" w:rsidP="007D5D7B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BD6E31" w:rsidRDefault="00BD6E31" w:rsidP="00BD6E31">
      <w:pPr>
        <w:pStyle w:val="Testodelblocco"/>
        <w:spacing w:line="240" w:lineRule="auto"/>
        <w:ind w:left="0" w:right="0"/>
        <w:rPr>
          <w:rFonts w:ascii="Calibri" w:hAnsi="Calibri"/>
        </w:rPr>
      </w:pPr>
      <w:r>
        <w:rPr>
          <w:rFonts w:ascii="Calibri" w:hAnsi="Calibri"/>
        </w:rPr>
        <w:t xml:space="preserve">La sottoscritta </w:t>
      </w:r>
      <w:r w:rsidR="0081744B" w:rsidRPr="00276B8B">
        <w:rPr>
          <w:rFonts w:ascii="Calibri" w:hAnsi="Calibri"/>
          <w:highlight w:val="yellow"/>
        </w:rPr>
        <w:t>prof</w:t>
      </w:r>
      <w:r w:rsidRPr="00276B8B">
        <w:rPr>
          <w:rFonts w:ascii="Calibri" w:hAnsi="Calibri"/>
          <w:highlight w:val="yellow"/>
        </w:rPr>
        <w:t xml:space="preserve">.ssa </w:t>
      </w:r>
      <w:r w:rsidR="00276B8B" w:rsidRPr="00276B8B">
        <w:rPr>
          <w:rFonts w:ascii="Calibri" w:hAnsi="Calibri"/>
          <w:highlight w:val="yellow"/>
        </w:rPr>
        <w:t>______________________</w:t>
      </w:r>
      <w:r>
        <w:rPr>
          <w:rFonts w:ascii="Calibri" w:hAnsi="Calibri"/>
        </w:rPr>
        <w:t>, in qualità di dirigente scolastico</w:t>
      </w:r>
      <w:r w:rsidR="00336D5F">
        <w:rPr>
          <w:rFonts w:ascii="Calibri" w:hAnsi="Calibri"/>
        </w:rPr>
        <w:t>/</w:t>
      </w:r>
      <w:r>
        <w:rPr>
          <w:rFonts w:ascii="Calibri" w:hAnsi="Calibri"/>
        </w:rPr>
        <w:t>datore di lavoro di questa Istituzione Scolastica, al fine di ottemperare alle disposizioni di cui all’</w:t>
      </w:r>
      <w:r w:rsidRPr="00ED776C">
        <w:rPr>
          <w:rFonts w:ascii="Calibri" w:hAnsi="Calibri"/>
        </w:rPr>
        <w:t>art. 36 del D.lgs. 81/08 e s.m.i.</w:t>
      </w:r>
      <w:r>
        <w:rPr>
          <w:rFonts w:ascii="Calibri" w:hAnsi="Calibri"/>
        </w:rPr>
        <w:t xml:space="preserve">, con la presente </w:t>
      </w:r>
      <w:r w:rsidR="00336D5F">
        <w:rPr>
          <w:rFonts w:ascii="Calibri" w:hAnsi="Calibri"/>
        </w:rPr>
        <w:t>informa tutti i lavoratori (docenti e ATA)</w:t>
      </w:r>
      <w:r>
        <w:rPr>
          <w:rFonts w:ascii="Calibri" w:hAnsi="Calibri"/>
        </w:rPr>
        <w:t xml:space="preserve"> </w:t>
      </w:r>
      <w:r w:rsidR="00336D5F">
        <w:rPr>
          <w:rFonts w:ascii="Calibri" w:hAnsi="Calibri"/>
        </w:rPr>
        <w:t>in servizio presso questo Istituto Comprensivo, circa le</w:t>
      </w:r>
      <w:r>
        <w:rPr>
          <w:rFonts w:ascii="Calibri" w:hAnsi="Calibri"/>
        </w:rPr>
        <w:t xml:space="preserve"> tematiche relative ai </w:t>
      </w:r>
      <w:r w:rsidR="00872260">
        <w:rPr>
          <w:rFonts w:ascii="Calibri" w:hAnsi="Calibri"/>
        </w:rPr>
        <w:t xml:space="preserve">diritti e </w:t>
      </w:r>
      <w:r>
        <w:rPr>
          <w:rFonts w:ascii="Calibri" w:hAnsi="Calibri"/>
        </w:rPr>
        <w:t>obblighi dei lavoratori</w:t>
      </w:r>
      <w:r w:rsidR="00336D5F">
        <w:rPr>
          <w:rFonts w:ascii="Calibri" w:hAnsi="Calibri"/>
        </w:rPr>
        <w:t xml:space="preserve"> e alle norme generali di emergenza.</w:t>
      </w:r>
    </w:p>
    <w:p w:rsidR="00BD6E31" w:rsidRDefault="00BD6E31" w:rsidP="00BD6E31">
      <w:pPr>
        <w:pStyle w:val="Testodelblocco"/>
        <w:spacing w:line="240" w:lineRule="auto"/>
        <w:ind w:left="0" w:right="0"/>
        <w:rPr>
          <w:rFonts w:ascii="Calibri" w:hAnsi="Calibri"/>
        </w:rPr>
      </w:pPr>
    </w:p>
    <w:p w:rsidR="00336D5F" w:rsidRPr="00336D5F" w:rsidRDefault="00872260" w:rsidP="009F0E2C">
      <w:pPr>
        <w:autoSpaceDE w:val="0"/>
        <w:autoSpaceDN w:val="0"/>
        <w:adjustRightInd w:val="0"/>
        <w:rPr>
          <w:rFonts w:ascii="Calibri" w:hAnsi="Calibri"/>
          <w:b/>
          <w:color w:val="FF0000"/>
          <w:sz w:val="24"/>
          <w:szCs w:val="24"/>
        </w:rPr>
      </w:pPr>
      <w:r>
        <w:rPr>
          <w:rFonts w:ascii="Calibri" w:hAnsi="Calibri"/>
          <w:b/>
          <w:color w:val="FF0000"/>
          <w:sz w:val="24"/>
          <w:szCs w:val="24"/>
        </w:rPr>
        <w:t xml:space="preserve">DIRITTI E </w:t>
      </w:r>
      <w:r w:rsidR="00336D5F" w:rsidRPr="00336D5F">
        <w:rPr>
          <w:rFonts w:ascii="Calibri" w:hAnsi="Calibri"/>
          <w:b/>
          <w:color w:val="FF0000"/>
          <w:sz w:val="24"/>
          <w:szCs w:val="24"/>
        </w:rPr>
        <w:t>OBBLIGHI DEI LAVORATORI</w:t>
      </w:r>
    </w:p>
    <w:p w:rsidR="00872260" w:rsidRDefault="00336D5F" w:rsidP="009F0E2C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 ricorda che</w:t>
      </w:r>
      <w:r w:rsidR="00CB28AD">
        <w:rPr>
          <w:rFonts w:ascii="Calibri" w:hAnsi="Calibri"/>
          <w:b/>
          <w:sz w:val="24"/>
          <w:szCs w:val="24"/>
        </w:rPr>
        <w:t xml:space="preserve"> ogni lavoratore ha il diritto di verificare, mediante il rappresentante dei lavoratori per la sicurezza, l’applicazione delle misure di sicurezza e di protezione della salute.  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380700" w:rsidRPr="00ED776C" w:rsidRDefault="00872260" w:rsidP="00872260">
      <w:pPr>
        <w:autoSpaceDE w:val="0"/>
        <w:autoSpaceDN w:val="0"/>
        <w:adjustRightInd w:val="0"/>
        <w:spacing w:before="12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r w:rsidR="00336D5F">
        <w:rPr>
          <w:rFonts w:ascii="Calibri" w:hAnsi="Calibri"/>
          <w:b/>
          <w:sz w:val="24"/>
          <w:szCs w:val="24"/>
        </w:rPr>
        <w:t>i sensi dell’art</w:t>
      </w:r>
      <w:r w:rsidR="00380700" w:rsidRPr="00ED776C">
        <w:rPr>
          <w:rFonts w:ascii="Calibri" w:hAnsi="Calibri"/>
          <w:b/>
          <w:sz w:val="24"/>
          <w:szCs w:val="24"/>
        </w:rPr>
        <w:t>. 20</w:t>
      </w:r>
      <w:r w:rsidR="00336D5F">
        <w:rPr>
          <w:rFonts w:ascii="Calibri" w:hAnsi="Calibri"/>
          <w:b/>
          <w:sz w:val="24"/>
          <w:szCs w:val="24"/>
        </w:rPr>
        <w:t xml:space="preserve"> del D.lgs</w:t>
      </w:r>
      <w:r w:rsidR="00380700" w:rsidRPr="00ED776C">
        <w:rPr>
          <w:rFonts w:ascii="Calibri" w:hAnsi="Calibri"/>
          <w:b/>
          <w:sz w:val="24"/>
          <w:szCs w:val="24"/>
        </w:rPr>
        <w:t>.</w:t>
      </w:r>
      <w:r w:rsidR="00336D5F">
        <w:rPr>
          <w:rFonts w:ascii="Calibri" w:hAnsi="Calibri"/>
          <w:b/>
          <w:sz w:val="24"/>
          <w:szCs w:val="24"/>
        </w:rPr>
        <w:t xml:space="preserve"> 81/ 08 e s.m.i.:</w:t>
      </w:r>
    </w:p>
    <w:p w:rsidR="00380700" w:rsidRPr="00ED776C" w:rsidRDefault="00380700" w:rsidP="009F0E2C">
      <w:pPr>
        <w:autoSpaceDE w:val="0"/>
        <w:autoSpaceDN w:val="0"/>
        <w:adjustRightInd w:val="0"/>
        <w:ind w:left="240" w:hanging="24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 xml:space="preserve">1. Ogni lavoratore deve prendersi cura della propria salute e sicurezza </w:t>
      </w:r>
      <w:proofErr w:type="gramStart"/>
      <w:r w:rsidRPr="00ED776C">
        <w:rPr>
          <w:rFonts w:ascii="Calibri" w:hAnsi="Calibri"/>
          <w:sz w:val="24"/>
          <w:szCs w:val="24"/>
        </w:rPr>
        <w:t>e</w:t>
      </w:r>
      <w:proofErr w:type="gramEnd"/>
      <w:r w:rsidRPr="00ED776C">
        <w:rPr>
          <w:rFonts w:ascii="Calibri" w:hAnsi="Calibri"/>
          <w:sz w:val="24"/>
          <w:szCs w:val="24"/>
        </w:rPr>
        <w:t xml:space="preserve"> di quella delle altre persone presenti sul luogo di lavoro, su cui ricadono gli effetti delle sue azioni o omissioni, conformemente alla sua formazione, alle istruzioni e ai mezzi forniti dal datore di lavoro.</w:t>
      </w:r>
    </w:p>
    <w:p w:rsidR="00380700" w:rsidRPr="00ED776C" w:rsidRDefault="00380700" w:rsidP="009F0E2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2. I lavoratori devono in particolare:</w:t>
      </w:r>
    </w:p>
    <w:p w:rsidR="00380700" w:rsidRPr="00ED776C" w:rsidRDefault="00380700" w:rsidP="009F0E2C">
      <w:pPr>
        <w:autoSpaceDE w:val="0"/>
        <w:autoSpaceDN w:val="0"/>
        <w:adjustRightInd w:val="0"/>
        <w:ind w:left="540" w:hanging="30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a) contribuire, insieme al datore di lavoro, ai dirigenti e ai preposti, all’adempimento degli obblighi previsti a tutela della salute e sicurezza sui luoghi di lavoro;</w:t>
      </w:r>
    </w:p>
    <w:p w:rsidR="00380700" w:rsidRPr="00ED776C" w:rsidRDefault="00380700" w:rsidP="009F0E2C">
      <w:pPr>
        <w:autoSpaceDE w:val="0"/>
        <w:autoSpaceDN w:val="0"/>
        <w:adjustRightInd w:val="0"/>
        <w:ind w:left="540" w:hanging="30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b) osservare le disposizioni e le istruzioni impartite dal datore di lavoro, dai dirigenti e dai preposti, ai fini della protezione collettiva ed individuale;</w:t>
      </w:r>
    </w:p>
    <w:p w:rsidR="00380700" w:rsidRPr="00ED776C" w:rsidRDefault="00380700" w:rsidP="009F0E2C">
      <w:pPr>
        <w:autoSpaceDE w:val="0"/>
        <w:autoSpaceDN w:val="0"/>
        <w:adjustRightInd w:val="0"/>
        <w:ind w:left="500" w:hanging="26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c) utilizzare correttamente le attrezzature di lavoro, le sostanze e i preparati pericolosi, i mezzi di trasporto, nonché i dispositivi di sicurezza;</w:t>
      </w:r>
    </w:p>
    <w:p w:rsidR="00380700" w:rsidRPr="00ED776C" w:rsidRDefault="00380700" w:rsidP="009F0E2C">
      <w:pPr>
        <w:autoSpaceDE w:val="0"/>
        <w:autoSpaceDN w:val="0"/>
        <w:adjustRightInd w:val="0"/>
        <w:ind w:firstLine="240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d) utilizzare in modo appropriato i dispositivi di protezione messi a loro disposizione;</w:t>
      </w:r>
    </w:p>
    <w:p w:rsidR="00380700" w:rsidRPr="00ED776C" w:rsidRDefault="00380700" w:rsidP="009F0E2C">
      <w:pPr>
        <w:autoSpaceDE w:val="0"/>
        <w:autoSpaceDN w:val="0"/>
        <w:adjustRightInd w:val="0"/>
        <w:ind w:left="500" w:hanging="26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 xml:space="preserve">e) </w:t>
      </w:r>
      <w:r w:rsidRPr="00ED776C">
        <w:rPr>
          <w:rFonts w:ascii="Calibri" w:hAnsi="Calibri"/>
          <w:b/>
          <w:sz w:val="24"/>
          <w:szCs w:val="24"/>
        </w:rPr>
        <w:t>segnalare immediatamente al datore di lavoro, al dirigente o al preposto le deficienze dei mezzi e dei dispositivi di cui alle lettere c) e d), nonché qualsiasi eventuale condizione di pericolo di cui vengano a conoscenza, adoperandosi direttamente, in caso di urgenza, nell’ambito delle proprie competenze e possibilità e fatto salvo l’obbligo di cui alla lettera f) per eliminare o ridurre le situazioni di pericolo grave e incombente, dandone notizia al rappresentante dei lavoratori per la sicurezza</w:t>
      </w:r>
      <w:r w:rsidR="00336D5F">
        <w:rPr>
          <w:rFonts w:ascii="Arial" w:hAnsi="Arial" w:cs="Arial"/>
          <w:b/>
          <w:sz w:val="24"/>
          <w:szCs w:val="24"/>
        </w:rPr>
        <w:t>¹</w:t>
      </w:r>
      <w:r w:rsidRPr="00ED776C">
        <w:rPr>
          <w:rFonts w:ascii="Calibri" w:hAnsi="Calibri"/>
          <w:b/>
          <w:sz w:val="24"/>
          <w:szCs w:val="24"/>
        </w:rPr>
        <w:t>;</w:t>
      </w:r>
    </w:p>
    <w:p w:rsidR="00380700" w:rsidRPr="00ED776C" w:rsidRDefault="00380700" w:rsidP="009F0E2C">
      <w:pPr>
        <w:autoSpaceDE w:val="0"/>
        <w:autoSpaceDN w:val="0"/>
        <w:adjustRightInd w:val="0"/>
        <w:ind w:left="500" w:hanging="26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f) non rimuovere o modificare senza autorizzazione i dispositivi di sicurezza o di segnalazione o di controllo;</w:t>
      </w:r>
    </w:p>
    <w:p w:rsidR="00380700" w:rsidRPr="00ED776C" w:rsidRDefault="00380700" w:rsidP="009F0E2C">
      <w:pPr>
        <w:autoSpaceDE w:val="0"/>
        <w:autoSpaceDN w:val="0"/>
        <w:adjustRightInd w:val="0"/>
        <w:ind w:left="500" w:hanging="26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g) non compiere di propria iniziativa operazioni o manovre che non sono di loro competenza ovvero che possono compromettere la sicurezza propria o di altri lavoratori;</w:t>
      </w:r>
    </w:p>
    <w:p w:rsidR="00380700" w:rsidRPr="00ED776C" w:rsidRDefault="00380700" w:rsidP="009F0E2C">
      <w:pPr>
        <w:autoSpaceDE w:val="0"/>
        <w:autoSpaceDN w:val="0"/>
        <w:adjustRightInd w:val="0"/>
        <w:ind w:firstLine="24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lastRenderedPageBreak/>
        <w:t>h) partecipare ai programmi di formazione e di addestramento organizzati dal datore di lavoro;</w:t>
      </w:r>
    </w:p>
    <w:p w:rsidR="00380700" w:rsidRPr="00ED776C" w:rsidRDefault="00380700" w:rsidP="009F0E2C">
      <w:pPr>
        <w:autoSpaceDE w:val="0"/>
        <w:autoSpaceDN w:val="0"/>
        <w:adjustRightInd w:val="0"/>
        <w:ind w:left="500" w:hanging="26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i) sottoporsi ai controlli sanitari previsti dal presente decreto legislativo o comunque disposti dal medico competente.</w:t>
      </w:r>
    </w:p>
    <w:p w:rsidR="00380700" w:rsidRPr="00ED776C" w:rsidRDefault="00380700" w:rsidP="009F0E2C">
      <w:pPr>
        <w:autoSpaceDE w:val="0"/>
        <w:autoSpaceDN w:val="0"/>
        <w:adjustRightInd w:val="0"/>
        <w:ind w:left="240" w:hanging="24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3. I lavoratori di aziende che svolgono attività in regime di appalto o subappalto, devono esporre</w:t>
      </w:r>
      <w:r w:rsidR="007C2F0C" w:rsidRPr="00ED776C">
        <w:rPr>
          <w:rFonts w:ascii="Calibri" w:hAnsi="Calibri"/>
          <w:sz w:val="24"/>
          <w:szCs w:val="24"/>
        </w:rPr>
        <w:t xml:space="preserve"> </w:t>
      </w:r>
      <w:r w:rsidRPr="00ED776C">
        <w:rPr>
          <w:rFonts w:ascii="Calibri" w:hAnsi="Calibri"/>
          <w:sz w:val="24"/>
          <w:szCs w:val="24"/>
        </w:rPr>
        <w:t>apposita tessera di riconoscimento, corredata di fotografia, contenente le generalità del lavoratore</w:t>
      </w:r>
      <w:r w:rsidR="007C2F0C" w:rsidRPr="00ED776C">
        <w:rPr>
          <w:rFonts w:ascii="Calibri" w:hAnsi="Calibri"/>
          <w:sz w:val="24"/>
          <w:szCs w:val="24"/>
        </w:rPr>
        <w:t xml:space="preserve"> </w:t>
      </w:r>
      <w:r w:rsidRPr="00ED776C">
        <w:rPr>
          <w:rFonts w:ascii="Calibri" w:hAnsi="Calibri"/>
          <w:sz w:val="24"/>
          <w:szCs w:val="24"/>
        </w:rPr>
        <w:t>e l’indicazione del datore di lavoro. Tale obbligo grava anche in capo ai lavoratori autonomi che</w:t>
      </w:r>
      <w:r w:rsidR="007C2F0C" w:rsidRPr="00ED776C">
        <w:rPr>
          <w:rFonts w:ascii="Calibri" w:hAnsi="Calibri"/>
          <w:sz w:val="24"/>
          <w:szCs w:val="24"/>
        </w:rPr>
        <w:t xml:space="preserve"> </w:t>
      </w:r>
      <w:r w:rsidRPr="00ED776C">
        <w:rPr>
          <w:rFonts w:ascii="Calibri" w:hAnsi="Calibri"/>
          <w:sz w:val="24"/>
          <w:szCs w:val="24"/>
        </w:rPr>
        <w:t>esercitano direttamente la propria attività nel medesimo luogo di lavoro, i quali sono tenuti a</w:t>
      </w:r>
      <w:r w:rsidR="007C2F0C" w:rsidRPr="00ED776C">
        <w:rPr>
          <w:rFonts w:ascii="Calibri" w:hAnsi="Calibri"/>
          <w:sz w:val="24"/>
          <w:szCs w:val="24"/>
        </w:rPr>
        <w:t xml:space="preserve"> </w:t>
      </w:r>
      <w:r w:rsidRPr="00ED776C">
        <w:rPr>
          <w:rFonts w:ascii="Calibri" w:hAnsi="Calibri"/>
          <w:sz w:val="24"/>
          <w:szCs w:val="24"/>
        </w:rPr>
        <w:t>provvedervi per proprio conto.</w:t>
      </w:r>
    </w:p>
    <w:p w:rsidR="00380700" w:rsidRPr="00ED776C" w:rsidRDefault="00380700" w:rsidP="009F0E2C">
      <w:pPr>
        <w:autoSpaceDE w:val="0"/>
        <w:autoSpaceDN w:val="0"/>
        <w:adjustRightInd w:val="0"/>
        <w:spacing w:before="120"/>
        <w:jc w:val="both"/>
        <w:rPr>
          <w:rFonts w:ascii="Calibri" w:hAnsi="Calibri"/>
          <w:bCs/>
          <w:sz w:val="24"/>
          <w:szCs w:val="24"/>
        </w:rPr>
      </w:pPr>
      <w:r w:rsidRPr="00ED776C">
        <w:rPr>
          <w:rFonts w:ascii="Calibri" w:hAnsi="Calibri"/>
          <w:b/>
          <w:bCs/>
          <w:sz w:val="24"/>
          <w:szCs w:val="24"/>
        </w:rPr>
        <w:t xml:space="preserve">Art. 43, comma 3: </w:t>
      </w:r>
      <w:r w:rsidRPr="00ED776C">
        <w:rPr>
          <w:rFonts w:ascii="Calibri" w:hAnsi="Calibri"/>
          <w:bCs/>
          <w:sz w:val="24"/>
          <w:szCs w:val="24"/>
        </w:rPr>
        <w:t>I lavoratori non possono, se non per giustificato motivo, rifiutare la designazione. Essi devono essere formati, essere in numero sufficiente e disporre di attrezzature adeguate, tenendo conto delle dimensioni e dei rischi specifici dell’azienda o dell’unità produttiva (…).</w:t>
      </w:r>
    </w:p>
    <w:p w:rsidR="00380700" w:rsidRPr="00ED776C" w:rsidRDefault="00380700" w:rsidP="009F0E2C">
      <w:pPr>
        <w:autoSpaceDE w:val="0"/>
        <w:autoSpaceDN w:val="0"/>
        <w:adjustRightInd w:val="0"/>
        <w:spacing w:before="120"/>
        <w:jc w:val="both"/>
        <w:rPr>
          <w:rFonts w:ascii="Calibri" w:hAnsi="Calibri"/>
          <w:b/>
          <w:bCs/>
          <w:sz w:val="24"/>
          <w:szCs w:val="24"/>
        </w:rPr>
      </w:pPr>
      <w:r w:rsidRPr="00ED776C">
        <w:rPr>
          <w:rFonts w:ascii="Calibri" w:hAnsi="Calibri"/>
          <w:b/>
          <w:bCs/>
          <w:sz w:val="24"/>
          <w:szCs w:val="24"/>
        </w:rPr>
        <w:t>Art. 59. (Sanzioni per i lavoratori)</w:t>
      </w:r>
    </w:p>
    <w:p w:rsidR="00380700" w:rsidRPr="00ED776C" w:rsidRDefault="00380700" w:rsidP="009F0E2C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ED776C">
        <w:rPr>
          <w:rFonts w:ascii="Calibri" w:hAnsi="Calibri"/>
          <w:bCs/>
          <w:sz w:val="24"/>
          <w:szCs w:val="24"/>
        </w:rPr>
        <w:t>1. I lavoratori sono puniti:</w:t>
      </w:r>
    </w:p>
    <w:p w:rsidR="00380700" w:rsidRPr="00ED776C" w:rsidRDefault="00380700" w:rsidP="009F0E2C">
      <w:pPr>
        <w:autoSpaceDE w:val="0"/>
        <w:autoSpaceDN w:val="0"/>
        <w:adjustRightInd w:val="0"/>
        <w:ind w:left="560" w:hanging="280"/>
        <w:jc w:val="both"/>
        <w:rPr>
          <w:rFonts w:ascii="Calibri" w:hAnsi="Calibri"/>
          <w:bCs/>
          <w:sz w:val="24"/>
          <w:szCs w:val="24"/>
        </w:rPr>
      </w:pPr>
      <w:r w:rsidRPr="00ED776C">
        <w:rPr>
          <w:rFonts w:ascii="Calibri" w:hAnsi="Calibri"/>
          <w:bCs/>
          <w:sz w:val="24"/>
          <w:szCs w:val="24"/>
        </w:rPr>
        <w:t>a) con l’arresto fino a un mese o con l’ammenda da 200 a 600 euro per la violazione degli articoli 20, comma 2, lettere b), c), d), e), f), g), h) ed i), e 43, comma 3, primo periodo;</w:t>
      </w:r>
    </w:p>
    <w:p w:rsidR="00380700" w:rsidRPr="00ED776C" w:rsidRDefault="00380700" w:rsidP="009F0E2C">
      <w:pPr>
        <w:autoSpaceDE w:val="0"/>
        <w:autoSpaceDN w:val="0"/>
        <w:adjustRightInd w:val="0"/>
        <w:ind w:left="560" w:hanging="280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bCs/>
          <w:sz w:val="24"/>
          <w:szCs w:val="24"/>
        </w:rPr>
        <w:t>b) con la sanzione amministrativa pecuniaria da 50 a 300 euro per la violazione dell’articolo 20, comma 3.</w:t>
      </w:r>
    </w:p>
    <w:p w:rsidR="00336D5F" w:rsidRDefault="00336D5F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336D5F" w:rsidRPr="00CB28AD" w:rsidRDefault="00CB28AD" w:rsidP="00CB28AD">
      <w:pPr>
        <w:autoSpaceDE w:val="0"/>
        <w:autoSpaceDN w:val="0"/>
        <w:adjustRightInd w:val="0"/>
        <w:rPr>
          <w:rFonts w:ascii="Calibri" w:hAnsi="Calibri"/>
          <w:b/>
          <w:color w:val="FF0000"/>
          <w:sz w:val="24"/>
          <w:szCs w:val="24"/>
        </w:rPr>
      </w:pPr>
      <w:r w:rsidRPr="00CB28AD">
        <w:rPr>
          <w:rFonts w:ascii="Calibri" w:hAnsi="Calibri"/>
          <w:b/>
          <w:color w:val="FF0000"/>
          <w:sz w:val="24"/>
          <w:szCs w:val="24"/>
        </w:rPr>
        <w:t>NORME GENERALI DI EMERGENZA</w:t>
      </w:r>
    </w:p>
    <w:p w:rsidR="00336D5F" w:rsidRDefault="00CB28AD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  <w:r>
        <w:rPr>
          <w:rFonts w:ascii="Calibri" w:hAnsi="Calibri" w:cs="Times New Roman"/>
          <w:bCs w:val="0"/>
          <w:sz w:val="24"/>
          <w:szCs w:val="24"/>
        </w:rPr>
        <w:t>Si riportano di seguito le procedure di evacuazione contenute nel piano di emergenza</w:t>
      </w:r>
      <w:r w:rsidR="00872260">
        <w:rPr>
          <w:rFonts w:ascii="Calibri" w:hAnsi="Calibri" w:cs="Times New Roman"/>
          <w:bCs w:val="0"/>
          <w:sz w:val="24"/>
          <w:szCs w:val="24"/>
        </w:rPr>
        <w:t>. Contestualmente alla lettura di quanto di seguito espresso si deve prendere visione del piano di evacuazione affisso nei corridoi e nelle aule.</w:t>
      </w:r>
    </w:p>
    <w:p w:rsidR="00336D5F" w:rsidRPr="00872260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  <w:r w:rsidRPr="00872260">
        <w:rPr>
          <w:rFonts w:ascii="Calibri" w:hAnsi="Calibri" w:cs="Times New Roman"/>
          <w:bCs w:val="0"/>
          <w:color w:val="0070C0"/>
          <w:sz w:val="24"/>
          <w:szCs w:val="24"/>
        </w:rPr>
        <w:t>Norme generali di emergenza in caso di incendio</w:t>
      </w:r>
    </w:p>
    <w:p w:rsidR="00872260" w:rsidRPr="00872260" w:rsidRDefault="00872260" w:rsidP="0087226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872260">
        <w:rPr>
          <w:rFonts w:ascii="Calibri" w:hAnsi="Calibri" w:cs="Calibri"/>
          <w:b/>
          <w:bCs/>
          <w:sz w:val="24"/>
          <w:szCs w:val="24"/>
        </w:rPr>
        <w:t>Fase di individuazione di un pericolo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Chi si avvede dell’incendio, nel limite del possibile ed in funzione delle proprie conoscenze circa l’utilizzo dei mezzi antincendio, cerca di estinguere e/o controllare l’evento senza mettere a repentaglio la propria incolumità. Subito dopo o contestualmente avvisa (personalmente o tramite altri) il coordinatore dell’emergenza dell’accaduto fornendo possibilmente le seguenti informazioni: </w:t>
      </w:r>
    </w:p>
    <w:p w:rsidR="00872260" w:rsidRDefault="00872260" w:rsidP="0087226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luogo nel quale si è sviluppato l’incendio;</w:t>
      </w:r>
    </w:p>
    <w:p w:rsidR="00872260" w:rsidRDefault="00872260" w:rsidP="0087226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che cosa e quali sostanze hanno preso fuoco;</w:t>
      </w:r>
    </w:p>
    <w:p w:rsidR="00872260" w:rsidRDefault="00872260" w:rsidP="0087226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eventuale presenza di feriti;</w:t>
      </w:r>
    </w:p>
    <w:p w:rsidR="00872260" w:rsidRDefault="00872260" w:rsidP="0087226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estensione dell’incendio;</w:t>
      </w:r>
    </w:p>
    <w:p w:rsidR="00872260" w:rsidRDefault="00872260" w:rsidP="0087226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 a suo giudizio occorre far evacuare immediatamente l’edificio scolastico e richiedere l’intervento dei Vigili del Fuoco. </w:t>
      </w:r>
    </w:p>
    <w:p w:rsidR="00872260" w:rsidRPr="00CE3772" w:rsidRDefault="00872260" w:rsidP="0087226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CE3772">
        <w:rPr>
          <w:rFonts w:ascii="Calibri" w:hAnsi="Calibri" w:cs="Calibri"/>
          <w:color w:val="000000"/>
          <w:sz w:val="24"/>
          <w:szCs w:val="24"/>
          <w:u w:val="single"/>
        </w:rPr>
        <w:t>Se il pericolo non è tale da richiedere l’evacuazione il coordinatore dell’emergenza dichiara la fase di allertamento con tre squilli brevi della campana o con avviso vocale.</w:t>
      </w:r>
    </w:p>
    <w:p w:rsidR="00872260" w:rsidRPr="00872260" w:rsidRDefault="00872260" w:rsidP="0087226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872260">
        <w:rPr>
          <w:rFonts w:ascii="Calibri" w:hAnsi="Calibri" w:cs="Calibri"/>
          <w:b/>
          <w:bCs/>
          <w:sz w:val="24"/>
          <w:szCs w:val="24"/>
        </w:rPr>
        <w:t>Fase di allertamento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Coordinatore allerta la squadra antincendio e quella di evacuazione e dichiara lo stato di emergenza con il suono ad intermittenza o avviso vocale: ciò significa che è stato rilevato un pericolo, ma lo stesso non è tale da richiedere l’evacuazione.  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Durante questa fase il Coordinatore fa sì che l’incendio venga estinto o quanto meno circoscritto dalla squadra antincendio, in modo da non coinvolgere altre zone. 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ci sono feriti attiva anche la squadra di primo soccorso e richiedere l’intervento dell’ambulanza.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questa fase i docenti devono: </w:t>
      </w:r>
    </w:p>
    <w:p w:rsidR="00872260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invitare gli alunni a mantenere la calma, perché chi in preda al panico tenta di fuggire senza avere idee chiare sul percorso da compiere o sulle procedure da attuare può incorrere in incidenti e provocarne agli altri; </w:t>
      </w:r>
    </w:p>
    <w:p w:rsidR="00872260" w:rsidRPr="008D7B44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7B44">
        <w:rPr>
          <w:rFonts w:ascii="Calibri" w:hAnsi="Calibri" w:cs="Calibri"/>
          <w:color w:val="000000"/>
          <w:sz w:val="24"/>
          <w:szCs w:val="24"/>
        </w:rPr>
        <w:lastRenderedPageBreak/>
        <w:t xml:space="preserve">chiudere o lasciare chiuse le finestre per evitare l’aumento di ossigeno nell’edificio (essendo un comburente favorisce la propagazione dell’incendio e/o dei fumi); </w:t>
      </w:r>
    </w:p>
    <w:p w:rsidR="00872260" w:rsidRPr="008D7B44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7B44">
        <w:rPr>
          <w:rFonts w:ascii="Calibri" w:hAnsi="Calibri" w:cs="Calibri"/>
          <w:color w:val="000000"/>
          <w:sz w:val="24"/>
          <w:szCs w:val="24"/>
        </w:rPr>
        <w:t xml:space="preserve">prendere il registro di classe, rimanere in aula ed accertarsi che gli alunni siano pronti per una eventuale evacuazione; </w:t>
      </w:r>
    </w:p>
    <w:p w:rsidR="00872260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evacuare, perché il pericolo non è tale da richiedere l’evacuazione, e non fare uscire gli alunni dalle aule per non essere d’intralcio a chi sta cercando di risolvere il problema; </w:t>
      </w:r>
    </w:p>
    <w:p w:rsidR="00872260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 si accorgono che un alunno non è in aula (per esempio è in bagno), non cercarlo, ma rimanere con il resto della classe; l’alunno verrà recuperato dagli addetti alla squadra di evacuazione; </w:t>
      </w:r>
    </w:p>
    <w:p w:rsidR="00872260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solo in caso di pericolo imminente possono decidere l’immediata evacuazione della classe;</w:t>
      </w:r>
    </w:p>
    <w:p w:rsidR="00872260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avvertire immediatamente il Coordinatore dell’emergenza in caso vi siano feriti;</w:t>
      </w:r>
    </w:p>
    <w:p w:rsidR="00872260" w:rsidRDefault="00872260" w:rsidP="00872260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con gli alunni si trova nei pressi di un’uscita, dirigersi al punto di raccolta.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Gli alunni con handicap saranno assistiti dagli insegnanti di sostegno coadiuvati dagli alunni precedentemente nominati per tale compito. 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devono: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mantenere la massima calma, perché chi in preda al panico tenta di fuggire senza avere idee chiare sul percorso da compiere o sulle procedure da attuare può incorrere in incidenti e provocarne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aglialtri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chiudere o lasciare chiuse le finestre per evitare l’aumento di ossigeno nell’edificio (essendo un comburente favorisce la propagazione dell’incendio); 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non uscire dalle aule per non essere d’intralcio a chi sta cercando di risolvere il problema;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non urlare per non destare panico e per far sì che vengano uditi tutti i segnali (sonori o vocali) che potrebbero essere successivamente emanati;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disporsi in piedi davanti al banco con la sedia riposta sotto il banco e lo zaino sul banco, pronti per una eventuale evacuazione;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prestare assistenza a quei compagni che potrebbero avere problemi di deambulazione;</w:t>
      </w:r>
    </w:p>
    <w:p w:rsidR="00872260" w:rsidRDefault="00872260" w:rsidP="0087226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sono fuori dalla propria aula, non sostare negli atri o nei corridoi, ma rientrare nella propria aula o nell’aula più vicina.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questa fase chi è negli uffici deve: 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mantenere la calma;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interrompere immediatamente ogni attività;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chiudere o lasciare chiuse le finestre;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lasciare gli oggetti personali;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prelevare il registro delle presenze (degli insegnanti e del personale ATA);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uscire dagli uffici chiudendo la porta alle proprie spalle;</w:t>
      </w:r>
    </w:p>
    <w:p w:rsidR="00872260" w:rsidRDefault="00872260" w:rsidP="0087226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mettersi a disposizione del Coordinatore dell’Emergenza.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i collaboratori scolastici devono:</w:t>
      </w:r>
    </w:p>
    <w:p w:rsidR="00872260" w:rsidRDefault="00872260" w:rsidP="0087226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mantenere la calma;</w:t>
      </w:r>
    </w:p>
    <w:p w:rsidR="00872260" w:rsidRDefault="00872260" w:rsidP="0087226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interrompere immediatamente ogni attività;</w:t>
      </w:r>
    </w:p>
    <w:p w:rsidR="00872260" w:rsidRDefault="00872260" w:rsidP="0087226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ci sono alunni nei bagni e/o nei corridoi invitarli ad entrare nelle proprie aule;</w:t>
      </w:r>
    </w:p>
    <w:p w:rsidR="00872260" w:rsidRDefault="00872260" w:rsidP="00872260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assistere coloro che possono avere difficoltà di deambulazione. 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72260" w:rsidRDefault="00872260" w:rsidP="008722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6CA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Se l’incendio viene estinto</w:t>
      </w:r>
      <w:r>
        <w:rPr>
          <w:rFonts w:ascii="Calibri" w:hAnsi="Calibri" w:cs="Calibri"/>
          <w:color w:val="000000"/>
          <w:sz w:val="24"/>
          <w:szCs w:val="24"/>
        </w:rPr>
        <w:t xml:space="preserve"> e non ci sono danni alle strutture il Coordinatore dell’emergenza dichiara la fine dell’emergenza e la ripresa delle attività.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6B6CA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Se l’incendio non viene estinto</w:t>
      </w:r>
      <w:r>
        <w:rPr>
          <w:rFonts w:ascii="Calibri" w:hAnsi="Calibri" w:cs="Calibri"/>
          <w:color w:val="000000"/>
          <w:sz w:val="24"/>
          <w:szCs w:val="24"/>
        </w:rPr>
        <w:t xml:space="preserve"> e il compito è superiore alle forze e ai mezzi della squadra antincendio, il coordinatore dell’emergenza dichiara l’evacuazione totale e richiede l’intervento dei Vigili del Fuoco. </w:t>
      </w:r>
    </w:p>
    <w:p w:rsidR="00872260" w:rsidRP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4"/>
          <w:szCs w:val="24"/>
        </w:rPr>
      </w:pPr>
      <w:r w:rsidRPr="00872260">
        <w:rPr>
          <w:rFonts w:ascii="Calibri" w:hAnsi="Calibri" w:cs="Calibri"/>
          <w:b/>
          <w:bCs/>
          <w:sz w:val="24"/>
          <w:szCs w:val="24"/>
        </w:rPr>
        <w:t>Fase di evacuazione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 Coordinatore dell’emergenza dichiara l’evacuazione totale con il suono continuo della campanella o mediante avviso vocale.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Durante questa fase i docenti devono: </w:t>
      </w:r>
    </w:p>
    <w:p w:rsidR="00872260" w:rsidRPr="006B6CAB" w:rsidRDefault="00872260" w:rsidP="0087226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 xml:space="preserve">abbandonare con la classe l’edificio scolastico facendo in modo che l’evacuazione avvenga senza correre, senza spingere e senza urlare; </w:t>
      </w:r>
    </w:p>
    <w:p w:rsidR="00872260" w:rsidRDefault="00872260" w:rsidP="0087226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lasciare e far lasciare gli oggetti ingombranti nell’aula (borse, zaini, libri, quaderni, ecc.), che possono essere di intralcio e rallentare l’evacuazione; </w:t>
      </w:r>
    </w:p>
    <w:p w:rsidR="00872260" w:rsidRDefault="00872260" w:rsidP="0087226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condurre gli alunni al punto di raccolta seguendo le vie di esodo indicate nel piano di evacuazione;</w:t>
      </w:r>
    </w:p>
    <w:p w:rsidR="00872260" w:rsidRPr="006B6CAB" w:rsidRDefault="00872260" w:rsidP="0087226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 xml:space="preserve">dare disposizioni, se c’è presenza di fumo, affinché gli alunni procedano all’evacuazione portandosi un fazzoletto o un lembo del proprio indumento sul viso (possibilmente bagnato) camminando chinati; </w:t>
      </w:r>
    </w:p>
    <w:p w:rsidR="00872260" w:rsidRPr="006B6CAB" w:rsidRDefault="00872260" w:rsidP="0087226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 xml:space="preserve">giunti al punto di raccolta devono tenere gli alunni vicini a </w:t>
      </w:r>
      <w:proofErr w:type="gramStart"/>
      <w:r w:rsidRPr="006B6CAB">
        <w:rPr>
          <w:rFonts w:ascii="Calibri" w:hAnsi="Calibri" w:cs="Calibri"/>
          <w:color w:val="000000"/>
          <w:sz w:val="24"/>
          <w:szCs w:val="24"/>
        </w:rPr>
        <w:t>se</w:t>
      </w:r>
      <w:proofErr w:type="gramEnd"/>
      <w:r w:rsidRPr="006B6CAB">
        <w:rPr>
          <w:rFonts w:ascii="Calibri" w:hAnsi="Calibri" w:cs="Calibri"/>
          <w:color w:val="000000"/>
          <w:sz w:val="24"/>
          <w:szCs w:val="24"/>
        </w:rPr>
        <w:t xml:space="preserve">, fare l’appello, compilare il foglio di evacuazione indicando eventuali dispersi e/o feriti e consegnarlo tramite l’apri-fila al coordinatore dell’emergenza.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Gli alunni con handicap saranno assistiti dagli addetti alla squadra di evacuazione e/o dagli insegnanti di sostegno coadiuvati dagli alunni precedentemente nominati per tale compito. 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devono:</w:t>
      </w:r>
    </w:p>
    <w:p w:rsidR="00872260" w:rsidRDefault="00872260" w:rsidP="0087226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lasciare gli oggetti personali in aula (zaini, libri, quaderni, ecc.);</w:t>
      </w:r>
    </w:p>
    <w:p w:rsidR="00872260" w:rsidRDefault="00872260" w:rsidP="0087226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evacuare senza correre, senza spingere e senza urlare;</w:t>
      </w:r>
    </w:p>
    <w:p w:rsidR="00872260" w:rsidRPr="006B6CAB" w:rsidRDefault="00872260" w:rsidP="0087226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>procedere all’evacuazione, se c’è presenza di fumo, portandosi un fazzoletto o un lembo del proprio indumento sul viso (possibilmente bagnato) e camminare chinati;</w:t>
      </w:r>
    </w:p>
    <w:p w:rsidR="00872260" w:rsidRPr="006B6CAB" w:rsidRDefault="00872260" w:rsidP="0087226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>se sono fuori dalla propria aula, evacuare accodandosi alla prima classe che incontrano; giunti al Punto di Raccolta devono ricongiungersi con la propria classe;</w:t>
      </w:r>
    </w:p>
    <w:p w:rsidR="00872260" w:rsidRPr="006B6CAB" w:rsidRDefault="00872260" w:rsidP="00872260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 xml:space="preserve">al punto di raccolta non disperdersi, ma rimanere vicini al proprio insegnante e rispondere all’appello; se qualcuno si allontana all’insaputa di tutti, non rispondendo all’appello, questi verrà dichiarato disperso e ciò comporterà l’attivazione di inutili ricerche.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apri-</w:t>
      </w:r>
      <w:proofErr w:type="gramStart"/>
      <w:r>
        <w:rPr>
          <w:rFonts w:ascii="Calibri" w:hAnsi="Calibri" w:cs="Calibri"/>
          <w:b/>
          <w:bCs/>
          <w:color w:val="000000"/>
          <w:sz w:val="24"/>
          <w:szCs w:val="24"/>
        </w:rPr>
        <w:t>fila  devono</w:t>
      </w:r>
      <w:proofErr w:type="gramEnd"/>
      <w:r>
        <w:rPr>
          <w:rFonts w:ascii="Calibri" w:hAnsi="Calibri" w:cs="Calibri"/>
          <w:b/>
          <w:bCs/>
          <w:color w:val="000000"/>
          <w:sz w:val="24"/>
          <w:szCs w:val="24"/>
        </w:rPr>
        <w:t>:</w:t>
      </w:r>
    </w:p>
    <w:p w:rsidR="00872260" w:rsidRDefault="00872260" w:rsidP="008722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coadiuvare l’insegnante affinché l’evacuazione si svolga in maniera ordinata; </w:t>
      </w:r>
    </w:p>
    <w:p w:rsidR="00872260" w:rsidRDefault="00872260" w:rsidP="008722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assicurare l’unità della classe prima, durante e dopo l’esodo;</w:t>
      </w:r>
    </w:p>
    <w:p w:rsidR="00872260" w:rsidRDefault="00872260" w:rsidP="008722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fare in modo che l’esodo avvenga non di corsa ma a passo regolare;</w:t>
      </w:r>
    </w:p>
    <w:p w:rsidR="00872260" w:rsidRDefault="00872260" w:rsidP="00872260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mantenere il passo in modo tale da non creare intralcio con le persone in uscita dalle altre aule. </w:t>
      </w:r>
    </w:p>
    <w:p w:rsidR="00872260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Durante questa fase gli alunni chiudi-fila devono:</w:t>
      </w:r>
    </w:p>
    <w:p w:rsidR="00872260" w:rsidRDefault="00872260" w:rsidP="0087226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coadiuvare l’insegnante affinché l’evacuazione si svolga in maniera ordinata; </w:t>
      </w:r>
    </w:p>
    <w:p w:rsidR="00872260" w:rsidRDefault="00872260" w:rsidP="0087226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assicurare l’unità della classe prima, durante e dopo l’esodo;</w:t>
      </w:r>
    </w:p>
    <w:p w:rsidR="00872260" w:rsidRDefault="00872260" w:rsidP="0087226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assicurarsi che non ci sia più nessuno nell’aula, in caso contrario sollecitare ad abbandonarla;</w:t>
      </w:r>
    </w:p>
    <w:p w:rsidR="00872260" w:rsidRDefault="00872260" w:rsidP="0087226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avvertire l’insegnante se ci sono persone colte da malore;</w:t>
      </w:r>
    </w:p>
    <w:p w:rsidR="00872260" w:rsidRDefault="00872260" w:rsidP="0087226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chiudere la porta dell’aula dopo che tutti siano usciti;</w:t>
      </w:r>
    </w:p>
    <w:p w:rsidR="00872260" w:rsidRDefault="00872260" w:rsidP="00872260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durante l’evacuazione controllare che non vi siano persone che si attardano.  </w:t>
      </w:r>
    </w:p>
    <w:p w:rsidR="00872260" w:rsidRDefault="00872260" w:rsidP="00872260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 punto di ritrovo il Coordinatore dell’emergenza verificherà la presenza di tutti gli evacuanti.</w:t>
      </w:r>
    </w:p>
    <w:p w:rsidR="00872260" w:rsidRDefault="00872260" w:rsidP="0087226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72260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276B8B" w:rsidRDefault="00276B8B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276B8B" w:rsidRDefault="00276B8B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276B8B" w:rsidRDefault="00276B8B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276B8B" w:rsidRDefault="00276B8B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276B8B" w:rsidRDefault="00276B8B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276B8B" w:rsidRDefault="00276B8B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</w:p>
    <w:p w:rsidR="00872260" w:rsidRPr="00872260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spacing w:before="120"/>
        <w:rPr>
          <w:rFonts w:ascii="Calibri" w:hAnsi="Calibri" w:cs="Times New Roman"/>
          <w:bCs w:val="0"/>
          <w:color w:val="0070C0"/>
          <w:sz w:val="24"/>
          <w:szCs w:val="24"/>
        </w:rPr>
      </w:pPr>
      <w:r w:rsidRPr="00872260">
        <w:rPr>
          <w:rFonts w:ascii="Calibri" w:hAnsi="Calibri" w:cs="Times New Roman"/>
          <w:bCs w:val="0"/>
          <w:color w:val="0070C0"/>
          <w:sz w:val="24"/>
          <w:szCs w:val="24"/>
        </w:rPr>
        <w:lastRenderedPageBreak/>
        <w:t>Norme generali di emergenza - in caso di terremoto</w:t>
      </w:r>
    </w:p>
    <w:p w:rsidR="00872260" w:rsidRDefault="00872260" w:rsidP="0087226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 terremoto è un fenomeno naturale, imprevedibile e di breve durata, quindi è inutile l’evacuazione durante le scosse perché non si fa in tempo a raggiungere l’uscita.  </w:t>
      </w:r>
    </w:p>
    <w:p w:rsidR="00872260" w:rsidRDefault="00872260" w:rsidP="00872260">
      <w:pPr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Pertanto è importante sapere cosa fare durante e dopo le scosse.</w:t>
      </w:r>
    </w:p>
    <w:p w:rsidR="00872260" w:rsidRPr="00872260" w:rsidRDefault="00872260" w:rsidP="00872260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872260">
        <w:rPr>
          <w:rFonts w:ascii="Calibri" w:hAnsi="Calibri" w:cs="Calibri"/>
          <w:b/>
          <w:bCs/>
          <w:sz w:val="24"/>
          <w:szCs w:val="24"/>
        </w:rPr>
        <w:t>1^ fase - durante le scosse</w:t>
      </w:r>
    </w:p>
    <w:p w:rsidR="00872260" w:rsidRDefault="00872260" w:rsidP="0087226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Durante le scosse si deve: </w:t>
      </w:r>
    </w:p>
    <w:p w:rsidR="00872260" w:rsidRDefault="00872260" w:rsidP="0087226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mantenere la massima calma;</w:t>
      </w:r>
    </w:p>
    <w:p w:rsidR="00872260" w:rsidRDefault="00872260" w:rsidP="0087226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rimanere nel luogo in cui ci si trova;</w:t>
      </w:r>
    </w:p>
    <w:p w:rsidR="00872260" w:rsidRPr="006B6CAB" w:rsidRDefault="00872260" w:rsidP="0087226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>ripararsi vicino un pilastro, sotto una trave, posizionarsi ad un angolo della stanza o sotto l’architrave di una porta ricavata all’interno di un muro portante;</w:t>
      </w:r>
    </w:p>
    <w:p w:rsidR="00872260" w:rsidRPr="006B6CAB" w:rsidRDefault="00872260" w:rsidP="0087226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>mettersi sotto il banco e/o sotto la cattedra per ripararsi dalla eventuale caduta di calcinacci dal soffitto;</w:t>
      </w:r>
    </w:p>
    <w:p w:rsidR="00872260" w:rsidRDefault="00872260" w:rsidP="0087226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non muoversi finché la scossa non è terminata. </w:t>
      </w:r>
    </w:p>
    <w:p w:rsidR="00872260" w:rsidRPr="00872260" w:rsidRDefault="00872260" w:rsidP="00872260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872260">
        <w:rPr>
          <w:rFonts w:ascii="Calibri" w:hAnsi="Calibri" w:cs="Calibri"/>
          <w:b/>
          <w:bCs/>
          <w:sz w:val="24"/>
          <w:szCs w:val="24"/>
        </w:rPr>
        <w:t>2^ fase - dopo le scosse</w:t>
      </w:r>
    </w:p>
    <w:p w:rsidR="00872260" w:rsidRDefault="00872260" w:rsidP="00872260">
      <w:p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Dopo le scosse si deve: </w:t>
      </w:r>
    </w:p>
    <w:p w:rsidR="00872260" w:rsidRDefault="00872260" w:rsidP="0087226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evacuare solo dopo l’emissione del segnale continuo della campanella o del segnale vocale;</w:t>
      </w:r>
    </w:p>
    <w:p w:rsidR="00872260" w:rsidRDefault="00872260" w:rsidP="0087226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evacuare immediatamente in caso di pericolo imminente;</w:t>
      </w:r>
    </w:p>
    <w:p w:rsidR="00872260" w:rsidRDefault="00872260" w:rsidP="0087226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prendere il registro di classe;</w:t>
      </w:r>
    </w:p>
    <w:p w:rsidR="00872260" w:rsidRPr="006B6CAB" w:rsidRDefault="00872260" w:rsidP="0087226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B6CAB">
        <w:rPr>
          <w:rFonts w:ascii="Calibri" w:hAnsi="Calibri" w:cs="Calibri"/>
          <w:color w:val="000000"/>
          <w:sz w:val="24"/>
          <w:szCs w:val="24"/>
        </w:rPr>
        <w:t xml:space="preserve">procedere all’evacuazione in fila indiana senza correre affinché non si provochino forti vibrazioni che potrebbero compromettere la stabilità di una struttura eventualmente già lesionata dall’evento sismico; </w:t>
      </w:r>
    </w:p>
    <w:p w:rsidR="00872260" w:rsidRDefault="00872260" w:rsidP="00872260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raggiungere il punto di raccolta. </w:t>
      </w:r>
    </w:p>
    <w:p w:rsidR="00872260" w:rsidRPr="006B6CAB" w:rsidRDefault="00872260" w:rsidP="0087226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color w:val="000000"/>
          <w:sz w:val="24"/>
          <w:szCs w:val="24"/>
          <w:u w:val="single"/>
        </w:rPr>
      </w:pPr>
      <w:r w:rsidRPr="006B6CAB">
        <w:rPr>
          <w:rFonts w:ascii="Calibri" w:hAnsi="Calibri" w:cs="Calibri"/>
          <w:color w:val="000000"/>
          <w:sz w:val="24"/>
          <w:szCs w:val="24"/>
          <w:u w:val="single"/>
        </w:rPr>
        <w:t>Cessata l’emergenza il Coordinatore si astiene dall’ordinare la ripresa del lavoro e dispone una verifica del fabbricato da parte di esperti. Infine redige il rapporto sull’evento.</w:t>
      </w:r>
    </w:p>
    <w:p w:rsidR="00872260" w:rsidRDefault="00872260" w:rsidP="00872260">
      <w:pPr>
        <w:ind w:left="4111"/>
        <w:jc w:val="both"/>
        <w:rPr>
          <w:rFonts w:ascii="Calibri" w:hAnsi="Calibri"/>
        </w:rPr>
      </w:pPr>
    </w:p>
    <w:p w:rsidR="00872260" w:rsidRDefault="00872260" w:rsidP="00872260">
      <w:pPr>
        <w:ind w:left="4111"/>
        <w:jc w:val="both"/>
        <w:rPr>
          <w:rFonts w:ascii="Calibri" w:hAnsi="Calibri"/>
        </w:rPr>
      </w:pPr>
    </w:p>
    <w:p w:rsidR="00872260" w:rsidRPr="00336D5F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  <w:r w:rsidRPr="00336D5F">
        <w:rPr>
          <w:rFonts w:ascii="Calibri" w:hAnsi="Calibri" w:cs="Times New Roman"/>
          <w:bCs w:val="0"/>
          <w:sz w:val="24"/>
          <w:szCs w:val="24"/>
        </w:rPr>
        <w:t xml:space="preserve">Note: </w:t>
      </w:r>
    </w:p>
    <w:p w:rsidR="00872260" w:rsidRPr="00ED776C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¹</w:t>
      </w:r>
      <w:r w:rsidRPr="00ED776C">
        <w:rPr>
          <w:rFonts w:ascii="Calibri" w:hAnsi="Calibri" w:cs="Times New Roman"/>
          <w:b w:val="0"/>
          <w:bCs w:val="0"/>
          <w:sz w:val="24"/>
          <w:szCs w:val="24"/>
        </w:rPr>
        <w:t xml:space="preserve">Al fine di attuare quanto indicato al comma 2, lettera e) dell’art. 20 del D.lgs. 81/08 e s.m.i. si allega il facsimile per le comunicazioni da inoltrare al dirigente scolastico e al rappresentante dei lavoratori per la sicurezza (R.L.S.), relativamente alle segnalazioni di pericolo (cioè tutto ciò che potrebbe causare un danno) di cui si </w:t>
      </w:r>
      <w:r>
        <w:rPr>
          <w:rFonts w:ascii="Calibri" w:hAnsi="Calibri" w:cs="Times New Roman"/>
          <w:b w:val="0"/>
          <w:bCs w:val="0"/>
          <w:sz w:val="24"/>
          <w:szCs w:val="24"/>
        </w:rPr>
        <w:t>possono venire</w:t>
      </w:r>
      <w:r w:rsidRPr="00ED776C">
        <w:rPr>
          <w:rFonts w:ascii="Calibri" w:hAnsi="Calibri" w:cs="Times New Roman"/>
          <w:b w:val="0"/>
          <w:bCs w:val="0"/>
          <w:sz w:val="24"/>
          <w:szCs w:val="24"/>
        </w:rPr>
        <w:t xml:space="preserve"> a conoscenza, per esempio: la  rottura di un vetro, di un banco, di una sedia o di altro elemento di arredo; un difetto </w:t>
      </w:r>
      <w:r>
        <w:rPr>
          <w:rFonts w:ascii="Calibri" w:hAnsi="Calibri" w:cs="Times New Roman"/>
          <w:b w:val="0"/>
          <w:bCs w:val="0"/>
          <w:sz w:val="24"/>
          <w:szCs w:val="24"/>
        </w:rPr>
        <w:t>n</w:t>
      </w:r>
      <w:r w:rsidRPr="00ED776C">
        <w:rPr>
          <w:rFonts w:ascii="Calibri" w:hAnsi="Calibri" w:cs="Times New Roman"/>
          <w:b w:val="0"/>
          <w:bCs w:val="0"/>
          <w:sz w:val="24"/>
          <w:szCs w:val="24"/>
        </w:rPr>
        <w:t>ella movimentazione della ante delle porte delle aule o delle uscite di emergenza; presenza di improvvise infiltrazioni e/o lesioni; ecc.</w:t>
      </w:r>
    </w:p>
    <w:p w:rsidR="00872260" w:rsidRPr="00ED776C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 w:val="0"/>
          <w:bCs w:val="0"/>
          <w:sz w:val="24"/>
          <w:szCs w:val="24"/>
        </w:rPr>
      </w:pPr>
    </w:p>
    <w:p w:rsidR="00872260" w:rsidRPr="00ED776C" w:rsidRDefault="00872260" w:rsidP="00872260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 w:val="0"/>
          <w:bCs w:val="0"/>
          <w:sz w:val="24"/>
          <w:szCs w:val="24"/>
        </w:rPr>
      </w:pPr>
    </w:p>
    <w:p w:rsidR="00872260" w:rsidRPr="00ED776C" w:rsidRDefault="00872260" w:rsidP="00872260">
      <w:pPr>
        <w:widowControl w:val="0"/>
        <w:ind w:left="4678"/>
        <w:jc w:val="center"/>
        <w:rPr>
          <w:rFonts w:ascii="Calibri" w:hAnsi="Calibri" w:cs="Arial"/>
          <w:sz w:val="24"/>
        </w:rPr>
      </w:pPr>
      <w:r w:rsidRPr="00276B8B">
        <w:rPr>
          <w:rFonts w:ascii="Calibri" w:hAnsi="Calibri" w:cs="Arial"/>
          <w:sz w:val="24"/>
          <w:highlight w:val="yellow"/>
        </w:rPr>
        <w:t>Il Dirigente Scolastico</w:t>
      </w:r>
    </w:p>
    <w:p w:rsidR="00872260" w:rsidRPr="00ED776C" w:rsidRDefault="00872260" w:rsidP="00872260">
      <w:pPr>
        <w:widowControl w:val="0"/>
        <w:ind w:left="4678"/>
        <w:jc w:val="center"/>
        <w:rPr>
          <w:rFonts w:ascii="Calibri" w:hAnsi="Calibri" w:cs="Arial"/>
          <w:sz w:val="24"/>
        </w:rPr>
      </w:pPr>
    </w:p>
    <w:p w:rsidR="00872260" w:rsidRDefault="00872260" w:rsidP="00872260">
      <w:pPr>
        <w:jc w:val="both"/>
        <w:rPr>
          <w:rFonts w:ascii="Calibri" w:hAnsi="Calibri"/>
        </w:rPr>
      </w:pPr>
    </w:p>
    <w:p w:rsidR="00872260" w:rsidRDefault="00872260" w:rsidP="00872260">
      <w:pPr>
        <w:ind w:left="4111"/>
        <w:jc w:val="both"/>
        <w:rPr>
          <w:rFonts w:ascii="Calibri" w:hAnsi="Calibri"/>
        </w:rPr>
      </w:pPr>
    </w:p>
    <w:p w:rsidR="00872260" w:rsidRDefault="00872260" w:rsidP="00872260">
      <w:pPr>
        <w:ind w:left="4111"/>
        <w:jc w:val="both"/>
        <w:rPr>
          <w:rFonts w:ascii="Calibri" w:hAnsi="Calibri"/>
        </w:rPr>
      </w:pPr>
    </w:p>
    <w:p w:rsidR="00336D5F" w:rsidRDefault="00336D5F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872260" w:rsidRDefault="00872260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872260" w:rsidRDefault="00872260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276B8B" w:rsidRDefault="00276B8B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336D5F" w:rsidRDefault="00336D5F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336D5F" w:rsidRDefault="00336D5F" w:rsidP="007D5D7B">
      <w:pPr>
        <w:pStyle w:val="Corpodeltesto"/>
        <w:tabs>
          <w:tab w:val="left" w:leader="dot" w:pos="993"/>
          <w:tab w:val="left" w:leader="dot" w:pos="2977"/>
          <w:tab w:val="left" w:leader="dot" w:pos="7938"/>
        </w:tabs>
        <w:rPr>
          <w:rFonts w:ascii="Calibri" w:hAnsi="Calibri" w:cs="Times New Roman"/>
          <w:bCs w:val="0"/>
          <w:sz w:val="24"/>
          <w:szCs w:val="24"/>
        </w:rPr>
      </w:pPr>
    </w:p>
    <w:p w:rsidR="009F0E2C" w:rsidRPr="00ED776C" w:rsidRDefault="009F0E2C" w:rsidP="009F0E2C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lastRenderedPageBreak/>
        <w:t>Mittente:</w:t>
      </w:r>
    </w:p>
    <w:p w:rsidR="009F0E2C" w:rsidRPr="00ED776C" w:rsidRDefault="00336D5F" w:rsidP="00336D5F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Nominativo </w:t>
      </w:r>
      <w:r w:rsidR="009F0E2C" w:rsidRPr="00ED776C">
        <w:rPr>
          <w:rFonts w:ascii="Calibri" w:hAnsi="Calibri"/>
          <w:sz w:val="24"/>
        </w:rPr>
        <w:t>_____________________</w:t>
      </w:r>
    </w:p>
    <w:p w:rsidR="009F0E2C" w:rsidRPr="00ED776C" w:rsidRDefault="00336D5F" w:rsidP="00336D5F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Indirizzo email</w:t>
      </w:r>
      <w:r w:rsidR="009F0E2C" w:rsidRPr="00ED776C">
        <w:rPr>
          <w:rFonts w:ascii="Calibri" w:hAnsi="Calibri"/>
          <w:sz w:val="24"/>
        </w:rPr>
        <w:t>_____________________</w:t>
      </w:r>
    </w:p>
    <w:p w:rsidR="009F0E2C" w:rsidRPr="00ED776C" w:rsidRDefault="009F0E2C" w:rsidP="009F0E2C">
      <w:pPr>
        <w:pStyle w:val="Intestazione"/>
        <w:jc w:val="both"/>
        <w:rPr>
          <w:rFonts w:ascii="Calibri" w:hAnsi="Calibri"/>
          <w:sz w:val="24"/>
        </w:rPr>
      </w:pPr>
    </w:p>
    <w:p w:rsidR="009F0E2C" w:rsidRDefault="009F0E2C" w:rsidP="009F0E2C">
      <w:pPr>
        <w:pStyle w:val="Intestazione"/>
        <w:jc w:val="both"/>
        <w:rPr>
          <w:rFonts w:ascii="Calibri" w:hAnsi="Calibri"/>
          <w:sz w:val="24"/>
        </w:rPr>
      </w:pPr>
    </w:p>
    <w:p w:rsidR="00CB28AD" w:rsidRPr="00276B8B" w:rsidRDefault="00276B8B" w:rsidP="00336D5F">
      <w:pPr>
        <w:pStyle w:val="Intestazione"/>
        <w:jc w:val="right"/>
        <w:rPr>
          <w:rFonts w:ascii="Calibri" w:hAnsi="Calibri"/>
          <w:b/>
          <w:sz w:val="24"/>
          <w:highlight w:val="yellow"/>
        </w:rPr>
      </w:pPr>
      <w:r w:rsidRPr="00276B8B">
        <w:rPr>
          <w:rFonts w:ascii="Calibri" w:hAnsi="Calibri"/>
          <w:b/>
          <w:sz w:val="24"/>
          <w:highlight w:val="yellow"/>
        </w:rPr>
        <w:t>Denominazione Scuola</w:t>
      </w:r>
    </w:p>
    <w:p w:rsidR="00336D5F" w:rsidRPr="00276B8B" w:rsidRDefault="00336D5F" w:rsidP="00CB28AD">
      <w:pPr>
        <w:pStyle w:val="Intestazione"/>
        <w:spacing w:before="120"/>
        <w:jc w:val="right"/>
        <w:rPr>
          <w:rFonts w:ascii="Calibri" w:hAnsi="Calibri"/>
          <w:sz w:val="24"/>
          <w:highlight w:val="yellow"/>
        </w:rPr>
      </w:pPr>
      <w:r w:rsidRPr="00276B8B">
        <w:rPr>
          <w:rFonts w:ascii="Calibri" w:hAnsi="Calibri"/>
          <w:sz w:val="24"/>
          <w:highlight w:val="yellow"/>
        </w:rPr>
        <w:t>Al Dirigente Scolastico</w:t>
      </w:r>
    </w:p>
    <w:p w:rsidR="00336D5F" w:rsidRDefault="00336D5F" w:rsidP="00CB28AD">
      <w:pPr>
        <w:pStyle w:val="Intestazione"/>
        <w:spacing w:before="120"/>
        <w:jc w:val="right"/>
        <w:rPr>
          <w:rFonts w:ascii="Calibri" w:hAnsi="Calibri"/>
          <w:sz w:val="24"/>
        </w:rPr>
      </w:pPr>
      <w:r w:rsidRPr="00276B8B">
        <w:rPr>
          <w:rFonts w:ascii="Calibri" w:hAnsi="Calibri"/>
          <w:sz w:val="24"/>
          <w:highlight w:val="yellow"/>
        </w:rPr>
        <w:t xml:space="preserve">Al </w:t>
      </w:r>
      <w:r w:rsidR="00CB28AD" w:rsidRPr="00276B8B">
        <w:rPr>
          <w:rFonts w:ascii="Calibri" w:hAnsi="Calibri"/>
          <w:sz w:val="24"/>
          <w:highlight w:val="yellow"/>
        </w:rPr>
        <w:t>rappresentante dei lavoratori per la sicurezza</w:t>
      </w:r>
      <w:bookmarkStart w:id="0" w:name="_GoBack"/>
      <w:bookmarkEnd w:id="0"/>
    </w:p>
    <w:p w:rsidR="009F0E2C" w:rsidRPr="00ED776C" w:rsidRDefault="009F0E2C" w:rsidP="009F0E2C">
      <w:pPr>
        <w:pStyle w:val="Rientrocorpodeltesto"/>
        <w:ind w:left="0"/>
        <w:rPr>
          <w:rFonts w:ascii="Calibri" w:hAnsi="Calibri"/>
        </w:rPr>
      </w:pPr>
    </w:p>
    <w:p w:rsidR="009F0E2C" w:rsidRPr="00ED776C" w:rsidRDefault="009F0E2C" w:rsidP="009F0E2C">
      <w:pPr>
        <w:pStyle w:val="Rientrocorpodeltesto"/>
        <w:ind w:left="0"/>
        <w:rPr>
          <w:rFonts w:ascii="Calibri" w:hAnsi="Calibri"/>
          <w:sz w:val="24"/>
          <w:szCs w:val="24"/>
        </w:rPr>
      </w:pPr>
    </w:p>
    <w:p w:rsidR="009F0E2C" w:rsidRPr="00ED776C" w:rsidRDefault="009F0E2C" w:rsidP="006C0BC1">
      <w:pPr>
        <w:pStyle w:val="Rientrocorpodeltesto"/>
        <w:ind w:left="1134" w:hanging="1134"/>
        <w:rPr>
          <w:rFonts w:ascii="Calibri" w:hAnsi="Calibri"/>
          <w:b/>
          <w:sz w:val="24"/>
          <w:szCs w:val="24"/>
        </w:rPr>
      </w:pPr>
      <w:r w:rsidRPr="00ED776C">
        <w:rPr>
          <w:rFonts w:ascii="Calibri" w:hAnsi="Calibri"/>
          <w:b/>
          <w:sz w:val="24"/>
          <w:szCs w:val="24"/>
        </w:rPr>
        <w:t>OGGETTO: Segnalazione al Datore di Lavoro di situazioni di pericolo di cui si è venuti a conoscenza.</w:t>
      </w:r>
      <w:r w:rsidR="006C0BC1" w:rsidRPr="00ED776C">
        <w:rPr>
          <w:rFonts w:ascii="Calibri" w:hAnsi="Calibri"/>
          <w:b/>
          <w:sz w:val="24"/>
          <w:szCs w:val="24"/>
        </w:rPr>
        <w:t xml:space="preserve"> Adempimenti in materia di salute e sicurezza sui luoghi di lavoro</w:t>
      </w:r>
    </w:p>
    <w:p w:rsidR="009F0E2C" w:rsidRPr="00ED776C" w:rsidRDefault="009F0E2C" w:rsidP="009F0E2C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9F0E2C" w:rsidRPr="00ED776C" w:rsidRDefault="009F0E2C" w:rsidP="009F0E2C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9F0E2C" w:rsidRPr="00ED776C" w:rsidRDefault="009F0E2C" w:rsidP="009F0E2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Il</w:t>
      </w:r>
      <w:r w:rsidR="00C65856" w:rsidRPr="00ED776C">
        <w:rPr>
          <w:rFonts w:ascii="Calibri" w:hAnsi="Calibri"/>
          <w:sz w:val="24"/>
          <w:szCs w:val="24"/>
        </w:rPr>
        <w:t>/La</w:t>
      </w:r>
      <w:r w:rsidRPr="00ED776C">
        <w:rPr>
          <w:rFonts w:ascii="Calibri" w:hAnsi="Calibri"/>
          <w:sz w:val="24"/>
          <w:szCs w:val="24"/>
        </w:rPr>
        <w:t xml:space="preserve"> sottoscritto/a ____________________________________, in qualità di ¹_______________ in servizio presso questa Istituzione Scolastica, in ottemperanza a quanto indicato all’art. 20, comma 2, lettera e), del D.lgs. 81/08 e s.m.i., segnala quanto segue:</w:t>
      </w:r>
    </w:p>
    <w:p w:rsidR="009F0E2C" w:rsidRPr="00ED776C" w:rsidRDefault="009F0E2C" w:rsidP="009F0E2C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E2C" w:rsidRPr="00ED776C" w:rsidRDefault="009F0E2C" w:rsidP="009F0E2C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______________________________________________________________________________________________________</w:t>
      </w:r>
    </w:p>
    <w:p w:rsidR="009F0E2C" w:rsidRPr="00ED776C" w:rsidRDefault="009F0E2C" w:rsidP="009F0E2C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Nel contempo si è provveduto ad effettuare quanto segue:</w:t>
      </w:r>
    </w:p>
    <w:p w:rsidR="009F0E2C" w:rsidRPr="00ED776C" w:rsidRDefault="009F0E2C" w:rsidP="009F0E2C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E2C" w:rsidRPr="00ED776C" w:rsidRDefault="009F0E2C" w:rsidP="009F0E2C">
      <w:pPr>
        <w:pStyle w:val="Rientrocorpodeltesto"/>
        <w:spacing w:before="120"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¹ indicare mansione.</w:t>
      </w:r>
    </w:p>
    <w:p w:rsidR="009F0E2C" w:rsidRPr="00ED776C" w:rsidRDefault="009F0E2C" w:rsidP="009F0E2C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² breve descrizione della situazione di pericolo riscontrata.</w:t>
      </w:r>
    </w:p>
    <w:p w:rsidR="009F0E2C" w:rsidRPr="00ED776C" w:rsidRDefault="009F0E2C" w:rsidP="009F0E2C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³ breve descrizione degli interventi eseguiti, nell’ambito delle proprie competenze e possibilità, al fine di eliminare o ridurre le situazioni di pericolo grave e incombente.</w:t>
      </w:r>
    </w:p>
    <w:p w:rsidR="009F0E2C" w:rsidRPr="00ED776C" w:rsidRDefault="009F0E2C" w:rsidP="009F0E2C">
      <w:pPr>
        <w:pStyle w:val="Rientrocorpodeltesto"/>
        <w:ind w:left="0"/>
        <w:rPr>
          <w:rFonts w:ascii="Calibri" w:hAnsi="Calibri"/>
        </w:rPr>
      </w:pPr>
    </w:p>
    <w:p w:rsidR="009F0E2C" w:rsidRPr="00ED776C" w:rsidRDefault="009F0E2C" w:rsidP="009F0E2C">
      <w:pPr>
        <w:pStyle w:val="Rientrocorpodeltesto"/>
        <w:ind w:left="0"/>
        <w:rPr>
          <w:rFonts w:ascii="Calibri" w:hAnsi="Calibri"/>
        </w:rPr>
      </w:pPr>
    </w:p>
    <w:p w:rsidR="009F0E2C" w:rsidRPr="00ED776C" w:rsidRDefault="00CB28AD" w:rsidP="009F0E2C">
      <w:pPr>
        <w:pStyle w:val="Rientrocorpodeltesto"/>
        <w:ind w:left="48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Firma</w:t>
      </w:r>
    </w:p>
    <w:p w:rsidR="009F0E2C" w:rsidRPr="00ED776C" w:rsidRDefault="009F0E2C" w:rsidP="009F0E2C">
      <w:pPr>
        <w:pStyle w:val="Rientrocorpodeltesto"/>
        <w:ind w:left="4820"/>
        <w:jc w:val="center"/>
        <w:rPr>
          <w:rFonts w:ascii="Calibri" w:hAnsi="Calibri"/>
        </w:rPr>
      </w:pPr>
    </w:p>
    <w:p w:rsidR="009F0E2C" w:rsidRPr="00ED776C" w:rsidRDefault="009F0E2C" w:rsidP="0081744B">
      <w:pPr>
        <w:pStyle w:val="Rientrocorpodeltesto"/>
        <w:ind w:left="4820"/>
        <w:jc w:val="center"/>
        <w:rPr>
          <w:rFonts w:ascii="Calibri" w:hAnsi="Calibri" w:cs="Arial"/>
          <w:sz w:val="24"/>
        </w:rPr>
      </w:pPr>
      <w:r w:rsidRPr="00ED776C">
        <w:rPr>
          <w:rFonts w:ascii="Calibri" w:hAnsi="Calibri"/>
        </w:rPr>
        <w:t>_______________</w:t>
      </w:r>
    </w:p>
    <w:sectPr w:rsidR="009F0E2C" w:rsidRPr="00ED776C">
      <w:pgSz w:w="11906" w:h="16838"/>
      <w:pgMar w:top="1134" w:right="851" w:bottom="1134" w:left="85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2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BA0"/>
    <w:multiLevelType w:val="hybridMultilevel"/>
    <w:tmpl w:val="8A660B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A76ED38E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436AE"/>
    <w:multiLevelType w:val="hybridMultilevel"/>
    <w:tmpl w:val="D86670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AD0"/>
    <w:multiLevelType w:val="hybridMultilevel"/>
    <w:tmpl w:val="41F258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74BC7"/>
    <w:multiLevelType w:val="multilevel"/>
    <w:tmpl w:val="EFBE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F0ADD"/>
    <w:multiLevelType w:val="multilevel"/>
    <w:tmpl w:val="D624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BD4"/>
    <w:multiLevelType w:val="hybridMultilevel"/>
    <w:tmpl w:val="2BCC7F6C"/>
    <w:lvl w:ilvl="0" w:tplc="80AE0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42696"/>
    <w:multiLevelType w:val="hybridMultilevel"/>
    <w:tmpl w:val="1122ADF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721CE"/>
    <w:multiLevelType w:val="hybridMultilevel"/>
    <w:tmpl w:val="2A9AAD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26A8F"/>
    <w:multiLevelType w:val="hybridMultilevel"/>
    <w:tmpl w:val="859ACD1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A5BFF"/>
    <w:multiLevelType w:val="hybridMultilevel"/>
    <w:tmpl w:val="2A6023AA"/>
    <w:lvl w:ilvl="0" w:tplc="935228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91883"/>
    <w:multiLevelType w:val="hybridMultilevel"/>
    <w:tmpl w:val="17602410"/>
    <w:lvl w:ilvl="0" w:tplc="633C6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5901"/>
    <w:multiLevelType w:val="hybridMultilevel"/>
    <w:tmpl w:val="808AB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37F32"/>
    <w:multiLevelType w:val="hybridMultilevel"/>
    <w:tmpl w:val="D8782DC6"/>
    <w:lvl w:ilvl="0" w:tplc="935228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D08EB"/>
    <w:multiLevelType w:val="hybridMultilevel"/>
    <w:tmpl w:val="7E143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63E12"/>
    <w:multiLevelType w:val="hybridMultilevel"/>
    <w:tmpl w:val="DD000B96"/>
    <w:lvl w:ilvl="0" w:tplc="FF54F3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038723C"/>
    <w:multiLevelType w:val="hybridMultilevel"/>
    <w:tmpl w:val="4E9C315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E4C21"/>
    <w:multiLevelType w:val="hybridMultilevel"/>
    <w:tmpl w:val="1CF65B18"/>
    <w:lvl w:ilvl="0" w:tplc="96720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6B5A"/>
    <w:multiLevelType w:val="hybridMultilevel"/>
    <w:tmpl w:val="395CF3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C5B19"/>
    <w:multiLevelType w:val="hybridMultilevel"/>
    <w:tmpl w:val="3E0600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76542"/>
    <w:multiLevelType w:val="hybridMultilevel"/>
    <w:tmpl w:val="D4845672"/>
    <w:lvl w:ilvl="0" w:tplc="9352285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B10FB"/>
    <w:multiLevelType w:val="hybridMultilevel"/>
    <w:tmpl w:val="5E16F1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D0954"/>
    <w:multiLevelType w:val="hybridMultilevel"/>
    <w:tmpl w:val="7D6AE124"/>
    <w:lvl w:ilvl="0" w:tplc="5E9CD9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66C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26B28"/>
    <w:multiLevelType w:val="hybridMultilevel"/>
    <w:tmpl w:val="41E2EBD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E7B54"/>
    <w:multiLevelType w:val="hybridMultilevel"/>
    <w:tmpl w:val="38D2547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E53C3"/>
    <w:multiLevelType w:val="hybridMultilevel"/>
    <w:tmpl w:val="62B2DC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576F8D"/>
    <w:multiLevelType w:val="hybridMultilevel"/>
    <w:tmpl w:val="A7F605F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5"/>
  </w:num>
  <w:num w:numId="5">
    <w:abstractNumId w:val="19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21"/>
  </w:num>
  <w:num w:numId="13">
    <w:abstractNumId w:val="13"/>
  </w:num>
  <w:num w:numId="14">
    <w:abstractNumId w:val="14"/>
  </w:num>
  <w:num w:numId="15">
    <w:abstractNumId w:val="25"/>
  </w:num>
  <w:num w:numId="16">
    <w:abstractNumId w:val="23"/>
  </w:num>
  <w:num w:numId="17">
    <w:abstractNumId w:val="20"/>
  </w:num>
  <w:num w:numId="18">
    <w:abstractNumId w:val="1"/>
  </w:num>
  <w:num w:numId="19">
    <w:abstractNumId w:val="15"/>
  </w:num>
  <w:num w:numId="20">
    <w:abstractNumId w:val="8"/>
  </w:num>
  <w:num w:numId="21">
    <w:abstractNumId w:val="6"/>
  </w:num>
  <w:num w:numId="22">
    <w:abstractNumId w:val="22"/>
  </w:num>
  <w:num w:numId="23">
    <w:abstractNumId w:val="0"/>
  </w:num>
  <w:num w:numId="24">
    <w:abstractNumId w:val="24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B0"/>
    <w:rsid w:val="00011B0F"/>
    <w:rsid w:val="0002440A"/>
    <w:rsid w:val="00050516"/>
    <w:rsid w:val="000817B8"/>
    <w:rsid w:val="00097317"/>
    <w:rsid w:val="000A36B6"/>
    <w:rsid w:val="000B61BF"/>
    <w:rsid w:val="000B6802"/>
    <w:rsid w:val="00105051"/>
    <w:rsid w:val="00116376"/>
    <w:rsid w:val="0014352C"/>
    <w:rsid w:val="001922F7"/>
    <w:rsid w:val="00265728"/>
    <w:rsid w:val="00276B8B"/>
    <w:rsid w:val="00276DF1"/>
    <w:rsid w:val="002A2693"/>
    <w:rsid w:val="002B14A4"/>
    <w:rsid w:val="002F0434"/>
    <w:rsid w:val="0031354D"/>
    <w:rsid w:val="00336AE0"/>
    <w:rsid w:val="00336D5F"/>
    <w:rsid w:val="00352C71"/>
    <w:rsid w:val="00380700"/>
    <w:rsid w:val="0038576C"/>
    <w:rsid w:val="003938DF"/>
    <w:rsid w:val="0039404E"/>
    <w:rsid w:val="003C0327"/>
    <w:rsid w:val="003C163E"/>
    <w:rsid w:val="00404C5E"/>
    <w:rsid w:val="00413521"/>
    <w:rsid w:val="00416897"/>
    <w:rsid w:val="00435673"/>
    <w:rsid w:val="00453B4E"/>
    <w:rsid w:val="00486B41"/>
    <w:rsid w:val="00495782"/>
    <w:rsid w:val="0050331E"/>
    <w:rsid w:val="00530094"/>
    <w:rsid w:val="00544803"/>
    <w:rsid w:val="00583A46"/>
    <w:rsid w:val="005C774A"/>
    <w:rsid w:val="005C7C2C"/>
    <w:rsid w:val="005D393C"/>
    <w:rsid w:val="005F4FCF"/>
    <w:rsid w:val="00602C5E"/>
    <w:rsid w:val="0062656E"/>
    <w:rsid w:val="006459BC"/>
    <w:rsid w:val="00655A32"/>
    <w:rsid w:val="00686AD1"/>
    <w:rsid w:val="006C0BC1"/>
    <w:rsid w:val="006C4B41"/>
    <w:rsid w:val="006F706E"/>
    <w:rsid w:val="007122A2"/>
    <w:rsid w:val="007219F1"/>
    <w:rsid w:val="007757CF"/>
    <w:rsid w:val="007A1046"/>
    <w:rsid w:val="007C2F0C"/>
    <w:rsid w:val="007D49C8"/>
    <w:rsid w:val="007D5D7B"/>
    <w:rsid w:val="00811355"/>
    <w:rsid w:val="0081744B"/>
    <w:rsid w:val="00837BFE"/>
    <w:rsid w:val="00872260"/>
    <w:rsid w:val="00877BD8"/>
    <w:rsid w:val="00877E07"/>
    <w:rsid w:val="008B300E"/>
    <w:rsid w:val="008D5A12"/>
    <w:rsid w:val="00934EC5"/>
    <w:rsid w:val="00964A14"/>
    <w:rsid w:val="00967717"/>
    <w:rsid w:val="00985DA8"/>
    <w:rsid w:val="009944EA"/>
    <w:rsid w:val="009A0907"/>
    <w:rsid w:val="009B572C"/>
    <w:rsid w:val="009D7581"/>
    <w:rsid w:val="009E1FDF"/>
    <w:rsid w:val="009F0E2C"/>
    <w:rsid w:val="00A16902"/>
    <w:rsid w:val="00A5125E"/>
    <w:rsid w:val="00A84EE3"/>
    <w:rsid w:val="00A85E3F"/>
    <w:rsid w:val="00AB2602"/>
    <w:rsid w:val="00AC1384"/>
    <w:rsid w:val="00AC282F"/>
    <w:rsid w:val="00AC55A4"/>
    <w:rsid w:val="00AE6F4B"/>
    <w:rsid w:val="00B04D2F"/>
    <w:rsid w:val="00B4254A"/>
    <w:rsid w:val="00B4343B"/>
    <w:rsid w:val="00B4655E"/>
    <w:rsid w:val="00B540A1"/>
    <w:rsid w:val="00B602AC"/>
    <w:rsid w:val="00B71D43"/>
    <w:rsid w:val="00B7350C"/>
    <w:rsid w:val="00B915D3"/>
    <w:rsid w:val="00BB1147"/>
    <w:rsid w:val="00BB285B"/>
    <w:rsid w:val="00BD6E31"/>
    <w:rsid w:val="00C55F84"/>
    <w:rsid w:val="00C65856"/>
    <w:rsid w:val="00C70849"/>
    <w:rsid w:val="00C831C0"/>
    <w:rsid w:val="00CB28AD"/>
    <w:rsid w:val="00CD43B0"/>
    <w:rsid w:val="00D0261E"/>
    <w:rsid w:val="00D12523"/>
    <w:rsid w:val="00D52B57"/>
    <w:rsid w:val="00D52EFF"/>
    <w:rsid w:val="00D56667"/>
    <w:rsid w:val="00D81823"/>
    <w:rsid w:val="00E042EE"/>
    <w:rsid w:val="00E05E41"/>
    <w:rsid w:val="00E344EB"/>
    <w:rsid w:val="00E65FC0"/>
    <w:rsid w:val="00E9766C"/>
    <w:rsid w:val="00EA2572"/>
    <w:rsid w:val="00EC6CF3"/>
    <w:rsid w:val="00ED5253"/>
    <w:rsid w:val="00ED56A1"/>
    <w:rsid w:val="00ED776C"/>
    <w:rsid w:val="00EE31F2"/>
    <w:rsid w:val="00EF7495"/>
    <w:rsid w:val="00F253B2"/>
    <w:rsid w:val="00F341DC"/>
    <w:rsid w:val="00F41E00"/>
    <w:rsid w:val="00FD17CA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DED2D43"/>
  <w15:chartTrackingRefBased/>
  <w15:docId w15:val="{66A8CB4A-6004-4F24-B96D-8F4DFF8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both"/>
    </w:pPr>
    <w:rPr>
      <w:rFonts w:ascii="Arial" w:hAnsi="Arial" w:cs="Arial"/>
      <w:b/>
      <w:bCs/>
      <w:sz w:val="28"/>
    </w:rPr>
  </w:style>
  <w:style w:type="paragraph" w:styleId="Testofumetto">
    <w:name w:val="Balloon Text"/>
    <w:basedOn w:val="Normale"/>
    <w:semiHidden/>
    <w:rsid w:val="0096771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D5D7B"/>
    <w:pPr>
      <w:spacing w:after="120"/>
      <w:ind w:left="283"/>
    </w:pPr>
  </w:style>
  <w:style w:type="paragraph" w:styleId="Testodelblocco">
    <w:name w:val="Block Text"/>
    <w:basedOn w:val="Normale"/>
    <w:rsid w:val="007D5D7B"/>
    <w:pPr>
      <w:widowControl w:val="0"/>
      <w:autoSpaceDE w:val="0"/>
      <w:autoSpaceDN w:val="0"/>
      <w:spacing w:line="360" w:lineRule="auto"/>
      <w:ind w:left="491" w:right="567"/>
      <w:jc w:val="both"/>
    </w:pPr>
    <w:rPr>
      <w:sz w:val="24"/>
      <w:szCs w:val="24"/>
    </w:rPr>
  </w:style>
  <w:style w:type="table" w:styleId="Grigliatabella">
    <w:name w:val="Table Grid"/>
    <w:basedOn w:val="Tabellanormale"/>
    <w:rsid w:val="007D5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7D5D7B"/>
    <w:rPr>
      <w:b/>
    </w:rPr>
  </w:style>
  <w:style w:type="paragraph" w:styleId="Titolo">
    <w:name w:val="Title"/>
    <w:basedOn w:val="Normale"/>
    <w:link w:val="TitoloCarattere"/>
    <w:qFormat/>
    <w:rsid w:val="00097317"/>
    <w:pPr>
      <w:jc w:val="center"/>
    </w:pPr>
    <w:rPr>
      <w:b/>
      <w:bCs/>
      <w:i/>
      <w:iCs/>
      <w:sz w:val="36"/>
      <w:szCs w:val="24"/>
      <w:lang w:val="x-none" w:eastAsia="x-none"/>
    </w:rPr>
  </w:style>
  <w:style w:type="character" w:customStyle="1" w:styleId="TitoloCarattere">
    <w:name w:val="Titolo Carattere"/>
    <w:link w:val="Titolo"/>
    <w:rsid w:val="00097317"/>
    <w:rPr>
      <w:b/>
      <w:bCs/>
      <w:i/>
      <w:iCs/>
      <w:sz w:val="36"/>
      <w:szCs w:val="24"/>
    </w:rPr>
  </w:style>
  <w:style w:type="paragraph" w:styleId="Sottotitolo">
    <w:name w:val="Subtitle"/>
    <w:basedOn w:val="Normale"/>
    <w:link w:val="SottotitoloCarattere"/>
    <w:qFormat/>
    <w:rsid w:val="00097317"/>
    <w:pPr>
      <w:pBdr>
        <w:bottom w:val="single" w:sz="4" w:space="1" w:color="auto"/>
      </w:pBdr>
      <w:jc w:val="center"/>
    </w:pPr>
    <w:rPr>
      <w:sz w:val="28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097317"/>
    <w:rPr>
      <w:sz w:val="28"/>
      <w:szCs w:val="24"/>
    </w:rPr>
  </w:style>
  <w:style w:type="paragraph" w:customStyle="1" w:styleId="BaseTitolo">
    <w:name w:val="Base Titolo"/>
    <w:basedOn w:val="Normale"/>
    <w:next w:val="Corpodeltesto"/>
    <w:rsid w:val="00B7350C"/>
    <w:pPr>
      <w:keepNext/>
      <w:widowControl w:val="0"/>
      <w:spacing w:before="240" w:after="120"/>
    </w:pPr>
    <w:rPr>
      <w:rFonts w:ascii="Arial" w:hAnsi="Arial"/>
      <w:b/>
      <w:kern w:val="28"/>
      <w:sz w:val="36"/>
    </w:rPr>
  </w:style>
  <w:style w:type="paragraph" w:customStyle="1" w:styleId="Corpodeltesto31">
    <w:name w:val="Corpo del testo 31"/>
    <w:basedOn w:val="Normale"/>
    <w:rsid w:val="009E1FDF"/>
    <w:pPr>
      <w:suppressAutoHyphens/>
      <w:snapToGrid w:val="0"/>
    </w:pPr>
    <w:rPr>
      <w:rFonts w:ascii="Courier 12cpi" w:hAnsi="Courier 12cpi"/>
      <w:b/>
      <w:sz w:val="24"/>
      <w:lang w:val="da-DK" w:eastAsia="ar-SA"/>
    </w:rPr>
  </w:style>
  <w:style w:type="paragraph" w:styleId="Intestazione">
    <w:name w:val="header"/>
    <w:basedOn w:val="Normale"/>
    <w:link w:val="IntestazioneCarattere"/>
    <w:rsid w:val="007C2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2F0C"/>
  </w:style>
  <w:style w:type="paragraph" w:customStyle="1" w:styleId="Istruzionidiinvio">
    <w:name w:val="Istruzioni di invio"/>
    <w:basedOn w:val="Normale"/>
    <w:rsid w:val="00D52B57"/>
  </w:style>
  <w:style w:type="paragraph" w:styleId="Didascalia">
    <w:name w:val="caption"/>
    <w:basedOn w:val="Normale"/>
    <w:next w:val="Normale"/>
    <w:qFormat/>
    <w:rsid w:val="00F341DC"/>
    <w:pPr>
      <w:jc w:val="center"/>
    </w:pPr>
    <w:rPr>
      <w:sz w:val="36"/>
    </w:rPr>
  </w:style>
  <w:style w:type="paragraph" w:styleId="Testonormale">
    <w:name w:val="Plain Text"/>
    <w:basedOn w:val="Normale"/>
    <w:link w:val="TestonormaleCarattere"/>
    <w:rsid w:val="00F341DC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F341DC"/>
    <w:rPr>
      <w:rFonts w:ascii="Courier New" w:hAnsi="Courier New"/>
    </w:rPr>
  </w:style>
  <w:style w:type="paragraph" w:styleId="Testonotadichiusura">
    <w:name w:val="endnote text"/>
    <w:basedOn w:val="Normale"/>
    <w:link w:val="TestonotadichiusuraCarattere"/>
    <w:rsid w:val="003C0327"/>
    <w:rPr>
      <w:kern w:val="1"/>
      <w:lang w:eastAsia="ar-SA"/>
    </w:rPr>
  </w:style>
  <w:style w:type="character" w:customStyle="1" w:styleId="TestonotadichiusuraCarattere">
    <w:name w:val="Testo nota di chiusura Carattere"/>
    <w:link w:val="Testonotadichiusura"/>
    <w:rsid w:val="003C0327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2251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all'Ente</vt:lpstr>
    </vt:vector>
  </TitlesOfParts>
  <Company>Global Service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all'Ente</dc:title>
  <dc:subject>Richiesta di interventi</dc:subject>
  <dc:creator>Global Service</dc:creator>
  <cp:keywords/>
  <cp:lastModifiedBy>MPM</cp:lastModifiedBy>
  <cp:revision>6</cp:revision>
  <cp:lastPrinted>2008-04-22T16:50:00Z</cp:lastPrinted>
  <dcterms:created xsi:type="dcterms:W3CDTF">2022-09-20T16:37:00Z</dcterms:created>
  <dcterms:modified xsi:type="dcterms:W3CDTF">2022-09-27T18:12:00Z</dcterms:modified>
</cp:coreProperties>
</file>